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9B" w:rsidRDefault="00B27ECF" w:rsidP="00A8791F">
      <w:pPr>
        <w:pStyle w:val="KeinLeerrau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96B9B">
        <w:rPr>
          <w:rFonts w:ascii="Times New Roman" w:hAnsi="Times New Roman" w:cs="Times New Roman"/>
          <w:b/>
          <w:sz w:val="28"/>
          <w:szCs w:val="32"/>
        </w:rPr>
        <w:t>Entgeltordnung der Gemeinde Sallgast f</w:t>
      </w:r>
      <w:r w:rsidR="00A8791F" w:rsidRPr="00A96B9B">
        <w:rPr>
          <w:rFonts w:ascii="Times New Roman" w:hAnsi="Times New Roman" w:cs="Times New Roman"/>
          <w:b/>
          <w:sz w:val="28"/>
          <w:szCs w:val="32"/>
        </w:rPr>
        <w:t xml:space="preserve">ür die </w:t>
      </w:r>
    </w:p>
    <w:p w:rsidR="002831FC" w:rsidRPr="00A96B9B" w:rsidRDefault="00C856E4" w:rsidP="00A8791F">
      <w:pPr>
        <w:pStyle w:val="KeinLeerrau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Nutzung des</w:t>
      </w:r>
      <w:r w:rsidR="00A8791F" w:rsidRPr="00A96B9B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15643" w:rsidRPr="00F15643">
        <w:rPr>
          <w:rFonts w:ascii="Times New Roman" w:hAnsi="Times New Roman" w:cs="Times New Roman"/>
          <w:b/>
          <w:sz w:val="28"/>
          <w:szCs w:val="28"/>
        </w:rPr>
        <w:t>Dorfgemeinschaftshauses (Alte Schule)</w:t>
      </w:r>
      <w:r w:rsidR="00F15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1F" w:rsidRPr="00A96B9B">
        <w:rPr>
          <w:rFonts w:ascii="Times New Roman" w:hAnsi="Times New Roman" w:cs="Times New Roman"/>
          <w:b/>
          <w:sz w:val="28"/>
          <w:szCs w:val="32"/>
        </w:rPr>
        <w:t>im OT</w:t>
      </w:r>
      <w:r w:rsidR="00B27ECF" w:rsidRPr="00A96B9B">
        <w:rPr>
          <w:rFonts w:ascii="Times New Roman" w:hAnsi="Times New Roman" w:cs="Times New Roman"/>
          <w:b/>
          <w:sz w:val="28"/>
          <w:szCs w:val="32"/>
        </w:rPr>
        <w:t xml:space="preserve"> Dollenchen</w:t>
      </w:r>
    </w:p>
    <w:p w:rsidR="00A8791F" w:rsidRDefault="00A8791F" w:rsidP="00A8791F">
      <w:pPr>
        <w:pStyle w:val="KeinLeerraum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6B9B" w:rsidRPr="00A8791F" w:rsidRDefault="00A96B9B" w:rsidP="00A8791F">
      <w:pPr>
        <w:pStyle w:val="KeinLeerraum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7ECF" w:rsidRPr="0026709D" w:rsidRDefault="00B27EC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Präambel</w:t>
      </w:r>
    </w:p>
    <w:p w:rsidR="00B27ECF" w:rsidRPr="0026709D" w:rsidRDefault="00B27ECF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B27ECF" w:rsidRPr="0026709D" w:rsidRDefault="0021717F" w:rsidP="0021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Aufgrund des § 28 der Kommunalverfassung des Landes Brandenburg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BbgKVerf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vom 18.12.2007 (Gesetz- und Verordnungsblatt für das Land Brandenburg Teil I, 2007, Nr. 19, S.286 vom 21.12.2007) zuletzt geändert durch Artikel 4 des Gesetzes vom 10.07.2014 (</w:t>
      </w:r>
      <w:proofErr w:type="spellStart"/>
      <w:r w:rsidRPr="0021717F">
        <w:rPr>
          <w:rFonts w:ascii="Times New Roman" w:hAnsi="Times New Roman" w:cs="Times New Roman"/>
          <w:sz w:val="24"/>
          <w:szCs w:val="24"/>
        </w:rPr>
        <w:t>GVBl.I</w:t>
      </w:r>
      <w:proofErr w:type="spellEnd"/>
      <w:r w:rsidRPr="0021717F">
        <w:rPr>
          <w:rFonts w:ascii="Times New Roman" w:hAnsi="Times New Roman" w:cs="Times New Roman"/>
          <w:sz w:val="24"/>
          <w:szCs w:val="24"/>
        </w:rPr>
        <w:t>/14, Nr. 32</w:t>
      </w:r>
      <w:r w:rsidRPr="0021717F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)</w:t>
      </w:r>
      <w:r w:rsidRPr="00B718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Verbindung mit § 6 (1) Kommunalabgabengesetz für das Land Brandenburg (KAG) vom 31.03.2004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GVBl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I/04, Nr. 08, S.174), zuletzt geändert durch Artikel 10 des Gesetzes vom 10.07.</w:t>
      </w:r>
      <w:r w:rsidRPr="00B718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2014 </w:t>
      </w:r>
      <w:r w:rsidRPr="002171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717F">
        <w:rPr>
          <w:rFonts w:ascii="Times New Roman" w:hAnsi="Times New Roman" w:cs="Times New Roman"/>
          <w:sz w:val="24"/>
          <w:szCs w:val="24"/>
        </w:rPr>
        <w:t>GVBl.I</w:t>
      </w:r>
      <w:proofErr w:type="spellEnd"/>
      <w:r w:rsidRPr="0021717F">
        <w:rPr>
          <w:rFonts w:ascii="Times New Roman" w:hAnsi="Times New Roman" w:cs="Times New Roman"/>
          <w:sz w:val="24"/>
          <w:szCs w:val="24"/>
        </w:rPr>
        <w:t>/14, Nr. 32</w:t>
      </w:r>
      <w:r w:rsidRPr="0021717F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)</w:t>
      </w:r>
      <w:r w:rsidRPr="00B718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beschließt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die Gemeindevertretung </w:t>
      </w:r>
      <w:r w:rsidR="00A8791F" w:rsidRPr="0026709D">
        <w:rPr>
          <w:rFonts w:ascii="Times New Roman" w:hAnsi="Times New Roman" w:cs="Times New Roman"/>
          <w:sz w:val="24"/>
          <w:szCs w:val="24"/>
        </w:rPr>
        <w:t xml:space="preserve">der Gemeinde Sallgast in der Sitzung am </w:t>
      </w:r>
      <w:r w:rsidR="00C856E4">
        <w:rPr>
          <w:rFonts w:ascii="Times New Roman" w:hAnsi="Times New Roman" w:cs="Times New Roman"/>
          <w:sz w:val="24"/>
          <w:szCs w:val="24"/>
        </w:rPr>
        <w:t xml:space="preserve">17.12.2015 </w:t>
      </w:r>
      <w:r w:rsidR="00A8791F" w:rsidRPr="0026709D">
        <w:rPr>
          <w:rFonts w:ascii="Times New Roman" w:hAnsi="Times New Roman" w:cs="Times New Roman"/>
          <w:sz w:val="24"/>
          <w:szCs w:val="24"/>
        </w:rPr>
        <w:t>folgende Entgeltordnung:</w:t>
      </w:r>
      <w:proofErr w:type="gramEnd"/>
    </w:p>
    <w:p w:rsidR="00B27ECF" w:rsidRDefault="00B27ECF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394721" w:rsidRPr="0026709D" w:rsidRDefault="00394721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B27ECF" w:rsidRPr="0026709D" w:rsidRDefault="00B27EC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§ 1 Gegenstand der Entgelte</w:t>
      </w:r>
    </w:p>
    <w:p w:rsidR="00B27ECF" w:rsidRPr="0026709D" w:rsidRDefault="00B27ECF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B27ECF" w:rsidRPr="0026709D" w:rsidRDefault="00B27ECF" w:rsidP="00A8791F">
      <w:pPr>
        <w:pStyle w:val="KeinLeerrau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 xml:space="preserve">Für die Nutzung </w:t>
      </w:r>
      <w:r w:rsidR="00F15643">
        <w:rPr>
          <w:rFonts w:ascii="Times New Roman" w:hAnsi="Times New Roman" w:cs="Times New Roman"/>
          <w:sz w:val="24"/>
          <w:szCs w:val="24"/>
        </w:rPr>
        <w:t>d</w:t>
      </w:r>
      <w:r w:rsidR="004E5353">
        <w:rPr>
          <w:rFonts w:ascii="Times New Roman" w:hAnsi="Times New Roman" w:cs="Times New Roman"/>
          <w:sz w:val="24"/>
          <w:szCs w:val="24"/>
        </w:rPr>
        <w:t>er Räume</w:t>
      </w:r>
      <w:r w:rsidR="00F15643">
        <w:rPr>
          <w:rFonts w:ascii="Times New Roman" w:hAnsi="Times New Roman" w:cs="Times New Roman"/>
          <w:sz w:val="24"/>
          <w:szCs w:val="24"/>
        </w:rPr>
        <w:t xml:space="preserve"> des Dorfgemeinschaftshauses (Alte Schule), Schulstraße 2 im OT Dollenchen </w:t>
      </w:r>
      <w:r w:rsidRPr="0026709D">
        <w:rPr>
          <w:rFonts w:ascii="Times New Roman" w:hAnsi="Times New Roman" w:cs="Times New Roman"/>
          <w:sz w:val="24"/>
          <w:szCs w:val="24"/>
        </w:rPr>
        <w:t>werden Entgelte nach dieser Entgeltordnung erhoben. Der Nutzer verpflichtet sich die Reinigung der Räume nach Nutzung zu übernehmen.</w:t>
      </w:r>
    </w:p>
    <w:p w:rsidR="00B27ECF" w:rsidRPr="0026709D" w:rsidRDefault="00B27ECF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B27ECF" w:rsidRPr="0026709D" w:rsidRDefault="00B27EC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§ 2 Entgeltpflichtige</w:t>
      </w:r>
    </w:p>
    <w:p w:rsidR="00B27ECF" w:rsidRPr="0026709D" w:rsidRDefault="00B27ECF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B27ECF" w:rsidRPr="0026709D" w:rsidRDefault="00B27ECF" w:rsidP="00A8791F">
      <w:pPr>
        <w:pStyle w:val="KeinLeerrau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 xml:space="preserve">Entgeltpflichtige sind die Nutzer </w:t>
      </w:r>
      <w:r w:rsidR="00A8791F" w:rsidRPr="0026709D">
        <w:rPr>
          <w:rFonts w:ascii="Times New Roman" w:hAnsi="Times New Roman" w:cs="Times New Roman"/>
          <w:sz w:val="24"/>
          <w:szCs w:val="24"/>
        </w:rPr>
        <w:t>der Einrichtung. Die Nutzer können sowohl natürliche als auch juristische Personen des Privatrechts oder des öffentlichen Rechts sein.</w:t>
      </w:r>
    </w:p>
    <w:p w:rsidR="00A8791F" w:rsidRPr="0026709D" w:rsidRDefault="00A8791F" w:rsidP="00A8791F">
      <w:pPr>
        <w:pStyle w:val="KeinLeerrau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Mehrere Entgeltpflichtige haften jeweils als Gesamtschuldner.</w:t>
      </w:r>
    </w:p>
    <w:p w:rsidR="00A8791F" w:rsidRPr="0026709D" w:rsidRDefault="00A8791F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A8791F" w:rsidRPr="0026709D" w:rsidRDefault="00A8791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§ 3 Entgelte</w:t>
      </w:r>
    </w:p>
    <w:p w:rsidR="00A8791F" w:rsidRPr="0026709D" w:rsidRDefault="00A8791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C04" w:rsidRDefault="00F62C04" w:rsidP="00F62C04">
      <w:pPr>
        <w:pStyle w:val="KeinLeerrau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werden folgende </w:t>
      </w:r>
      <w:r w:rsidR="00A8791F" w:rsidRPr="0026709D">
        <w:rPr>
          <w:rFonts w:ascii="Times New Roman" w:hAnsi="Times New Roman" w:cs="Times New Roman"/>
          <w:sz w:val="24"/>
          <w:szCs w:val="24"/>
        </w:rPr>
        <w:t>Nutzungsentgelt</w:t>
      </w:r>
      <w:r>
        <w:rPr>
          <w:rFonts w:ascii="Times New Roman" w:hAnsi="Times New Roman" w:cs="Times New Roman"/>
          <w:sz w:val="24"/>
          <w:szCs w:val="24"/>
        </w:rPr>
        <w:t>e erhoben:</w:t>
      </w:r>
    </w:p>
    <w:p w:rsidR="00F62C04" w:rsidRDefault="00F62C04" w:rsidP="00F62C04">
      <w:pPr>
        <w:pStyle w:val="KeinLeerraum"/>
        <w:ind w:left="360"/>
        <w:rPr>
          <w:rFonts w:ascii="Times New Roman" w:hAnsi="Times New Roman" w:cs="Times New Roman"/>
          <w:sz w:val="24"/>
          <w:szCs w:val="24"/>
        </w:rPr>
      </w:pPr>
    </w:p>
    <w:p w:rsidR="00A8791F" w:rsidRPr="0026709D" w:rsidRDefault="00A8791F" w:rsidP="00F62C04">
      <w:pPr>
        <w:pStyle w:val="KeinLeerraum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F62C04">
        <w:rPr>
          <w:rFonts w:ascii="Times New Roman" w:hAnsi="Times New Roman" w:cs="Times New Roman"/>
          <w:sz w:val="24"/>
          <w:szCs w:val="24"/>
        </w:rPr>
        <w:t xml:space="preserve">Nutzung </w:t>
      </w:r>
      <w:r w:rsidR="00F15643" w:rsidRPr="00F62C04">
        <w:rPr>
          <w:rFonts w:ascii="Times New Roman" w:hAnsi="Times New Roman" w:cs="Times New Roman"/>
          <w:sz w:val="24"/>
          <w:szCs w:val="24"/>
        </w:rPr>
        <w:t>des Spieleraums</w:t>
      </w:r>
      <w:r w:rsidRPr="00F62C04">
        <w:rPr>
          <w:rFonts w:ascii="Times New Roman" w:hAnsi="Times New Roman" w:cs="Times New Roman"/>
          <w:sz w:val="24"/>
          <w:szCs w:val="24"/>
        </w:rPr>
        <w:t xml:space="preserve"> beträgt </w:t>
      </w:r>
      <w:r w:rsidR="00F62C04">
        <w:rPr>
          <w:rFonts w:ascii="Times New Roman" w:hAnsi="Times New Roman" w:cs="Times New Roman"/>
          <w:sz w:val="24"/>
          <w:szCs w:val="24"/>
        </w:rPr>
        <w:tab/>
      </w:r>
      <w:r w:rsidR="00F62C04">
        <w:rPr>
          <w:rFonts w:ascii="Times New Roman" w:hAnsi="Times New Roman" w:cs="Times New Roman"/>
          <w:sz w:val="24"/>
          <w:szCs w:val="24"/>
        </w:rPr>
        <w:tab/>
      </w:r>
      <w:r w:rsidRPr="0026709D">
        <w:rPr>
          <w:rFonts w:ascii="Times New Roman" w:hAnsi="Times New Roman" w:cs="Times New Roman"/>
          <w:sz w:val="24"/>
          <w:szCs w:val="24"/>
        </w:rPr>
        <w:t xml:space="preserve">je Stunde </w:t>
      </w:r>
      <w:r w:rsidR="000F0D2E">
        <w:rPr>
          <w:rFonts w:ascii="Times New Roman" w:hAnsi="Times New Roman" w:cs="Times New Roman"/>
          <w:sz w:val="24"/>
          <w:szCs w:val="24"/>
        </w:rPr>
        <w:tab/>
      </w:r>
      <w:r w:rsidR="000F0D2E">
        <w:rPr>
          <w:rFonts w:ascii="Times New Roman" w:hAnsi="Times New Roman" w:cs="Times New Roman"/>
          <w:sz w:val="24"/>
          <w:szCs w:val="24"/>
        </w:rPr>
        <w:tab/>
      </w:r>
      <w:r w:rsidR="000F0D2E">
        <w:rPr>
          <w:rFonts w:ascii="Times New Roman" w:hAnsi="Times New Roman" w:cs="Times New Roman"/>
          <w:sz w:val="24"/>
          <w:szCs w:val="24"/>
        </w:rPr>
        <w:tab/>
      </w:r>
      <w:r w:rsidRPr="0026709D">
        <w:rPr>
          <w:rFonts w:ascii="Times New Roman" w:hAnsi="Times New Roman" w:cs="Times New Roman"/>
          <w:sz w:val="24"/>
          <w:szCs w:val="24"/>
        </w:rPr>
        <w:t>6,00 EURO</w:t>
      </w:r>
    </w:p>
    <w:p w:rsidR="00A8791F" w:rsidRDefault="00A8791F" w:rsidP="00F62C04">
      <w:pPr>
        <w:pStyle w:val="KeinLeerraum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 xml:space="preserve">je halbe Stunde </w:t>
      </w:r>
      <w:r w:rsidR="000F0D2E">
        <w:rPr>
          <w:rFonts w:ascii="Times New Roman" w:hAnsi="Times New Roman" w:cs="Times New Roman"/>
          <w:sz w:val="24"/>
          <w:szCs w:val="24"/>
        </w:rPr>
        <w:tab/>
      </w:r>
      <w:r w:rsidR="000F0D2E">
        <w:rPr>
          <w:rFonts w:ascii="Times New Roman" w:hAnsi="Times New Roman" w:cs="Times New Roman"/>
          <w:sz w:val="24"/>
          <w:szCs w:val="24"/>
        </w:rPr>
        <w:tab/>
      </w:r>
      <w:r w:rsidRPr="0026709D">
        <w:rPr>
          <w:rFonts w:ascii="Times New Roman" w:hAnsi="Times New Roman" w:cs="Times New Roman"/>
          <w:sz w:val="24"/>
          <w:szCs w:val="24"/>
        </w:rPr>
        <w:t>3,00 EURO.</w:t>
      </w:r>
    </w:p>
    <w:p w:rsidR="00054ADE" w:rsidRPr="0026709D" w:rsidRDefault="00054ADE" w:rsidP="00F62C04">
      <w:pPr>
        <w:pStyle w:val="KeinLeerraum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C856E4" w:rsidRDefault="00C856E4" w:rsidP="00C856E4">
      <w:pPr>
        <w:pStyle w:val="KeinLeerraum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Nutzung des </w:t>
      </w:r>
    </w:p>
    <w:p w:rsidR="00C856E4" w:rsidRPr="0026709D" w:rsidRDefault="00C856E4" w:rsidP="00C856E4">
      <w:pPr>
        <w:pStyle w:val="KeinLeerraum"/>
        <w:ind w:left="360"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Versammlungsraums mit Küche </w:t>
      </w:r>
      <w:r w:rsidR="00F62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709D">
        <w:rPr>
          <w:rFonts w:ascii="Times New Roman" w:hAnsi="Times New Roman" w:cs="Times New Roman"/>
          <w:sz w:val="24"/>
          <w:szCs w:val="24"/>
        </w:rPr>
        <w:t xml:space="preserve">je Stunde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709D">
        <w:rPr>
          <w:rFonts w:ascii="Times New Roman" w:hAnsi="Times New Roman" w:cs="Times New Roman"/>
          <w:sz w:val="24"/>
          <w:szCs w:val="24"/>
        </w:rPr>
        <w:t>6,00 EURO</w:t>
      </w:r>
    </w:p>
    <w:p w:rsidR="00C856E4" w:rsidRDefault="00C856E4" w:rsidP="00C856E4">
      <w:pPr>
        <w:pStyle w:val="KeinLeerraum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 xml:space="preserve">je halbe Stunde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709D">
        <w:rPr>
          <w:rFonts w:ascii="Times New Roman" w:hAnsi="Times New Roman" w:cs="Times New Roman"/>
          <w:sz w:val="24"/>
          <w:szCs w:val="24"/>
        </w:rPr>
        <w:t>3,00 EURO.</w:t>
      </w:r>
    </w:p>
    <w:p w:rsidR="00054ADE" w:rsidRDefault="00054ADE" w:rsidP="00C856E4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F62C04" w:rsidRDefault="00F62C04" w:rsidP="00A8791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A8791F" w:rsidRPr="0026709D" w:rsidRDefault="00A8791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§ 4 Entgeltpflicht / Fälligkeit</w:t>
      </w:r>
    </w:p>
    <w:p w:rsidR="00A8791F" w:rsidRPr="0026709D" w:rsidRDefault="00A8791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91F" w:rsidRPr="0026709D" w:rsidRDefault="00A8791F" w:rsidP="00A8791F">
      <w:pPr>
        <w:pStyle w:val="KeinLeerrau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Die Entgeltpflicht entsteht mit Abschluss des Nutzungsvertrages über die Zuweisung eine</w:t>
      </w:r>
      <w:r w:rsidR="00C856E4">
        <w:rPr>
          <w:rFonts w:ascii="Times New Roman" w:hAnsi="Times New Roman" w:cs="Times New Roman"/>
          <w:sz w:val="24"/>
          <w:szCs w:val="24"/>
        </w:rPr>
        <w:t>r Nutzungszeit.</w:t>
      </w:r>
    </w:p>
    <w:p w:rsidR="00A8791F" w:rsidRPr="0026709D" w:rsidRDefault="00A8791F" w:rsidP="00A8791F">
      <w:pPr>
        <w:pStyle w:val="KeinLeerrau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Das Entgelt ist nach Rechnungsleg</w:t>
      </w:r>
      <w:r w:rsidR="00206B28">
        <w:rPr>
          <w:rFonts w:ascii="Times New Roman" w:hAnsi="Times New Roman" w:cs="Times New Roman"/>
          <w:sz w:val="24"/>
          <w:szCs w:val="24"/>
        </w:rPr>
        <w:t xml:space="preserve">ung </w:t>
      </w:r>
      <w:r w:rsidRPr="0026709D">
        <w:rPr>
          <w:rFonts w:ascii="Times New Roman" w:hAnsi="Times New Roman" w:cs="Times New Roman"/>
          <w:sz w:val="24"/>
          <w:szCs w:val="24"/>
        </w:rPr>
        <w:t>fällig.</w:t>
      </w:r>
    </w:p>
    <w:p w:rsidR="00A8791F" w:rsidRDefault="00A8791F" w:rsidP="00A8791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394721" w:rsidRDefault="00394721" w:rsidP="00A8791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394721" w:rsidRDefault="00394721" w:rsidP="00A8791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394721" w:rsidRDefault="00394721" w:rsidP="00A8791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394721" w:rsidRPr="0026709D" w:rsidRDefault="00394721" w:rsidP="00A8791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A8791F" w:rsidRPr="0026709D" w:rsidRDefault="00A8791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  <w:r w:rsidR="0026709D" w:rsidRPr="0026709D">
        <w:rPr>
          <w:rFonts w:ascii="Times New Roman" w:hAnsi="Times New Roman" w:cs="Times New Roman"/>
          <w:b/>
          <w:sz w:val="24"/>
          <w:szCs w:val="24"/>
        </w:rPr>
        <w:t xml:space="preserve"> Entgeltbefreiung</w:t>
      </w:r>
    </w:p>
    <w:p w:rsidR="0026709D" w:rsidRPr="0026709D" w:rsidRDefault="0026709D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9D" w:rsidRPr="0026709D" w:rsidRDefault="0026709D" w:rsidP="0026709D">
      <w:pPr>
        <w:pStyle w:val="KeinLeerrau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Das Entgelt kann auf Antrag in begründeten Fällen erlassen bzw. reduziert werden. Die Entscheidung darüber trifft die Gemeindevertretung der Gemeinde Sallgast.</w:t>
      </w:r>
    </w:p>
    <w:p w:rsid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Pr="0026709D" w:rsidRDefault="0026709D" w:rsidP="0026709D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§ 6 Inkrafttreten</w:t>
      </w:r>
    </w:p>
    <w:p w:rsidR="0026709D" w:rsidRPr="0026709D" w:rsidRDefault="0026709D" w:rsidP="0026709D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9D" w:rsidRPr="0026709D" w:rsidRDefault="0026709D" w:rsidP="0026709D">
      <w:pPr>
        <w:pStyle w:val="KeinLeerrau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Die Entgeltordnung tritt am Tage nach ihrer Bekanntmachung im Amtsblatt für das Amt Kleine Elster (Niederlausitz) in Kraft.</w:t>
      </w: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Pr="0026709D" w:rsidRDefault="00C96937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Massen-Niederlausitz</w:t>
      </w:r>
      <w:r w:rsidR="00F15643">
        <w:rPr>
          <w:rFonts w:ascii="Times New Roman" w:hAnsi="Times New Roman" w:cs="Times New Roman"/>
          <w:sz w:val="24"/>
          <w:szCs w:val="24"/>
        </w:rPr>
        <w:t xml:space="preserve">, </w:t>
      </w:r>
      <w:r w:rsidR="00C856E4">
        <w:rPr>
          <w:rFonts w:ascii="Times New Roman" w:hAnsi="Times New Roman" w:cs="Times New Roman"/>
          <w:sz w:val="24"/>
          <w:szCs w:val="24"/>
        </w:rPr>
        <w:t>17.12</w:t>
      </w:r>
      <w:r w:rsidR="00F15643">
        <w:rPr>
          <w:rFonts w:ascii="Times New Roman" w:hAnsi="Times New Roman" w:cs="Times New Roman"/>
          <w:sz w:val="24"/>
          <w:szCs w:val="24"/>
        </w:rPr>
        <w:t>.</w:t>
      </w:r>
      <w:r w:rsidR="0026709D" w:rsidRPr="0026709D">
        <w:rPr>
          <w:rFonts w:ascii="Times New Roman" w:hAnsi="Times New Roman" w:cs="Times New Roman"/>
          <w:sz w:val="24"/>
          <w:szCs w:val="24"/>
        </w:rPr>
        <w:t>2015</w:t>
      </w: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Richter</w:t>
      </w: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Amtsdirektor</w:t>
      </w:r>
    </w:p>
    <w:p w:rsidR="0026709D" w:rsidRDefault="0026709D" w:rsidP="0026709D">
      <w:pPr>
        <w:pStyle w:val="KeinLeerraum"/>
        <w:rPr>
          <w:rFonts w:ascii="Times New Roman" w:hAnsi="Times New Roman" w:cs="Times New Roman"/>
          <w:b/>
          <w:sz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b/>
          <w:sz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b/>
          <w:sz w:val="24"/>
        </w:rPr>
      </w:pPr>
    </w:p>
    <w:p w:rsidR="002F0CF5" w:rsidRDefault="002F0CF5" w:rsidP="002F0CF5">
      <w:pPr>
        <w:pStyle w:val="KeinLeerraum"/>
        <w:rPr>
          <w:rFonts w:ascii="Times New Roman" w:hAnsi="Times New Roman" w:cs="Times New Roman"/>
          <w:b/>
          <w:sz w:val="24"/>
        </w:rPr>
      </w:pPr>
    </w:p>
    <w:p w:rsidR="002F0CF5" w:rsidRDefault="002F0CF5" w:rsidP="002F0CF5">
      <w:pPr>
        <w:pStyle w:val="KeinLeerraum"/>
        <w:rPr>
          <w:rFonts w:ascii="Times New Roman" w:hAnsi="Times New Roman" w:cs="Times New Roman"/>
          <w:b/>
          <w:sz w:val="24"/>
        </w:rPr>
      </w:pPr>
      <w:r w:rsidRPr="0026709D">
        <w:rPr>
          <w:rFonts w:ascii="Times New Roman" w:hAnsi="Times New Roman" w:cs="Times New Roman"/>
          <w:b/>
          <w:sz w:val="24"/>
        </w:rPr>
        <w:t>Bekanntmachungsanordnung</w:t>
      </w:r>
    </w:p>
    <w:p w:rsidR="002F0CF5" w:rsidRDefault="002F0CF5" w:rsidP="002F0CF5">
      <w:pPr>
        <w:pStyle w:val="KeinLeerraum"/>
        <w:rPr>
          <w:rFonts w:ascii="Times New Roman" w:hAnsi="Times New Roman" w:cs="Times New Roman"/>
          <w:b/>
          <w:sz w:val="24"/>
        </w:rPr>
      </w:pPr>
    </w:p>
    <w:p w:rsidR="002F0CF5" w:rsidRDefault="002F0CF5" w:rsidP="002F0CF5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Hiermit ordne ich die öffentliche Bekanntmachung der vorstehenden Entgeltordnung </w:t>
      </w:r>
    </w:p>
    <w:p w:rsidR="002F0CF5" w:rsidRDefault="002F0CF5" w:rsidP="002F0CF5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 Gemeinde Sallgast für die </w:t>
      </w:r>
      <w:r w:rsidRPr="002F0CF5">
        <w:rPr>
          <w:rFonts w:ascii="Times New Roman" w:hAnsi="Times New Roman" w:cs="Times New Roman"/>
          <w:sz w:val="24"/>
        </w:rPr>
        <w:t xml:space="preserve">Nutzung des Dorfgemeinschaftshauses (Alte Schule) im </w:t>
      </w:r>
    </w:p>
    <w:p w:rsidR="002F0CF5" w:rsidRPr="002F0CF5" w:rsidRDefault="002F0CF5" w:rsidP="002F0CF5">
      <w:pPr>
        <w:pStyle w:val="KeinLeerraum"/>
        <w:rPr>
          <w:rFonts w:ascii="Times New Roman" w:hAnsi="Times New Roman" w:cs="Times New Roman"/>
          <w:sz w:val="24"/>
        </w:rPr>
      </w:pPr>
      <w:r w:rsidRPr="002F0CF5">
        <w:rPr>
          <w:rFonts w:ascii="Times New Roman" w:hAnsi="Times New Roman" w:cs="Times New Roman"/>
          <w:sz w:val="24"/>
        </w:rPr>
        <w:t>OT Dollenchen</w:t>
      </w:r>
      <w:r>
        <w:rPr>
          <w:rFonts w:ascii="Times New Roman" w:hAnsi="Times New Roman" w:cs="Times New Roman"/>
          <w:sz w:val="24"/>
        </w:rPr>
        <w:t xml:space="preserve"> vom 17.12.2015 an.</w:t>
      </w:r>
    </w:p>
    <w:p w:rsidR="002F0CF5" w:rsidRPr="002F0CF5" w:rsidRDefault="002F0CF5" w:rsidP="002F0CF5">
      <w:pPr>
        <w:pStyle w:val="KeinLeerraum"/>
        <w:rPr>
          <w:rFonts w:ascii="Times New Roman" w:hAnsi="Times New Roman" w:cs="Times New Roman"/>
          <w:b/>
          <w:sz w:val="24"/>
        </w:rPr>
      </w:pPr>
    </w:p>
    <w:p w:rsidR="002F0CF5" w:rsidRDefault="002F0CF5" w:rsidP="002F0CF5">
      <w:pPr>
        <w:pStyle w:val="KeinLeerraum"/>
        <w:rPr>
          <w:rFonts w:ascii="Times New Roman" w:hAnsi="Times New Roman" w:cs="Times New Roman"/>
          <w:sz w:val="24"/>
        </w:rPr>
      </w:pPr>
    </w:p>
    <w:p w:rsidR="002F0CF5" w:rsidRDefault="002F0CF5" w:rsidP="002F0CF5">
      <w:pPr>
        <w:pStyle w:val="KeinLeerraum"/>
        <w:rPr>
          <w:rFonts w:ascii="Times New Roman" w:hAnsi="Times New Roman" w:cs="Times New Roman"/>
          <w:sz w:val="24"/>
        </w:rPr>
      </w:pPr>
    </w:p>
    <w:p w:rsidR="002F0CF5" w:rsidRDefault="002F0CF5" w:rsidP="002F0CF5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Massen-Niederlausitz, </w:t>
      </w:r>
      <w:r w:rsidR="00F071B5">
        <w:rPr>
          <w:rFonts w:ascii="Times New Roman" w:hAnsi="Times New Roman" w:cs="Times New Roman"/>
          <w:sz w:val="24"/>
        </w:rPr>
        <w:t>05.01.2016</w:t>
      </w:r>
    </w:p>
    <w:p w:rsidR="002F0CF5" w:rsidRDefault="002F0CF5" w:rsidP="002F0CF5">
      <w:pPr>
        <w:pStyle w:val="KeinLeerraum"/>
        <w:rPr>
          <w:rFonts w:ascii="Times New Roman" w:hAnsi="Times New Roman" w:cs="Times New Roman"/>
          <w:sz w:val="24"/>
        </w:rPr>
      </w:pPr>
    </w:p>
    <w:p w:rsidR="002F0CF5" w:rsidRDefault="002F0CF5" w:rsidP="002F0CF5">
      <w:pPr>
        <w:pStyle w:val="KeinLeerraum"/>
        <w:rPr>
          <w:rFonts w:ascii="Times New Roman" w:hAnsi="Times New Roman" w:cs="Times New Roman"/>
          <w:sz w:val="24"/>
        </w:rPr>
      </w:pPr>
    </w:p>
    <w:p w:rsidR="002F0CF5" w:rsidRDefault="002F0CF5" w:rsidP="002F0CF5">
      <w:pPr>
        <w:pStyle w:val="KeinLeerraum"/>
        <w:rPr>
          <w:rFonts w:ascii="Times New Roman" w:hAnsi="Times New Roman" w:cs="Times New Roman"/>
          <w:sz w:val="24"/>
        </w:rPr>
      </w:pPr>
    </w:p>
    <w:p w:rsidR="002F0CF5" w:rsidRDefault="002F0CF5" w:rsidP="002F0CF5">
      <w:pPr>
        <w:pStyle w:val="KeinLeerraum"/>
        <w:rPr>
          <w:rFonts w:ascii="Times New Roman" w:hAnsi="Times New Roman" w:cs="Times New Roman"/>
          <w:sz w:val="24"/>
        </w:rPr>
      </w:pPr>
    </w:p>
    <w:p w:rsidR="002F0CF5" w:rsidRDefault="002F0CF5" w:rsidP="002F0CF5">
      <w:pPr>
        <w:pStyle w:val="KeinLeerraum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Richter</w:t>
      </w:r>
    </w:p>
    <w:p w:rsidR="002F0CF5" w:rsidRPr="0026709D" w:rsidRDefault="002F0CF5" w:rsidP="002F0CF5">
      <w:pPr>
        <w:pStyle w:val="KeinLeerrau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Amtsdirektor</w:t>
      </w:r>
    </w:p>
    <w:p w:rsidR="00A96B9B" w:rsidRPr="0026709D" w:rsidRDefault="00A96B9B" w:rsidP="0026709D">
      <w:pPr>
        <w:pStyle w:val="KeinLeerraum"/>
        <w:rPr>
          <w:rFonts w:ascii="Times New Roman" w:hAnsi="Times New Roman" w:cs="Times New Roman"/>
        </w:rPr>
      </w:pPr>
    </w:p>
    <w:sectPr w:rsidR="00A96B9B" w:rsidRPr="0026709D" w:rsidSect="002831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67CC"/>
    <w:multiLevelType w:val="hybridMultilevel"/>
    <w:tmpl w:val="8FFC60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1B7"/>
    <w:multiLevelType w:val="hybridMultilevel"/>
    <w:tmpl w:val="4CF61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0D3C"/>
    <w:multiLevelType w:val="hybridMultilevel"/>
    <w:tmpl w:val="DBAE51A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FDA"/>
    <w:multiLevelType w:val="hybridMultilevel"/>
    <w:tmpl w:val="EADA6CCA"/>
    <w:lvl w:ilvl="0" w:tplc="0610E1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1312"/>
    <w:multiLevelType w:val="hybridMultilevel"/>
    <w:tmpl w:val="DB0E44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619A"/>
    <w:multiLevelType w:val="hybridMultilevel"/>
    <w:tmpl w:val="A154B65C"/>
    <w:lvl w:ilvl="0" w:tplc="C62651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A08FA"/>
    <w:multiLevelType w:val="hybridMultilevel"/>
    <w:tmpl w:val="2D1CF9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D3BD1"/>
    <w:multiLevelType w:val="hybridMultilevel"/>
    <w:tmpl w:val="A07A0B70"/>
    <w:lvl w:ilvl="0" w:tplc="B90A26D2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ED80C8D"/>
    <w:multiLevelType w:val="hybridMultilevel"/>
    <w:tmpl w:val="DAE05E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44C43"/>
    <w:multiLevelType w:val="hybridMultilevel"/>
    <w:tmpl w:val="91F4B77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86347"/>
    <w:multiLevelType w:val="hybridMultilevel"/>
    <w:tmpl w:val="361AE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CF"/>
    <w:rsid w:val="00054ADE"/>
    <w:rsid w:val="000E488F"/>
    <w:rsid w:val="000F0D2E"/>
    <w:rsid w:val="00206B28"/>
    <w:rsid w:val="0021717F"/>
    <w:rsid w:val="0026709D"/>
    <w:rsid w:val="002831FC"/>
    <w:rsid w:val="002F0CF5"/>
    <w:rsid w:val="00310BC8"/>
    <w:rsid w:val="00394721"/>
    <w:rsid w:val="004E5353"/>
    <w:rsid w:val="00734F14"/>
    <w:rsid w:val="0080474F"/>
    <w:rsid w:val="00875506"/>
    <w:rsid w:val="00980FBB"/>
    <w:rsid w:val="00A8791F"/>
    <w:rsid w:val="00A96B9B"/>
    <w:rsid w:val="00B27ECF"/>
    <w:rsid w:val="00B30B78"/>
    <w:rsid w:val="00C856E4"/>
    <w:rsid w:val="00C96937"/>
    <w:rsid w:val="00CD385D"/>
    <w:rsid w:val="00E04C80"/>
    <w:rsid w:val="00E52B74"/>
    <w:rsid w:val="00EF5AC3"/>
    <w:rsid w:val="00F071B5"/>
    <w:rsid w:val="00F15643"/>
    <w:rsid w:val="00F62C04"/>
    <w:rsid w:val="00F8539B"/>
    <w:rsid w:val="00F9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13E0D-BD41-4431-A395-258A2C04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8047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0474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1717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21717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Kleine Elster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Simone Töpfer</cp:lastModifiedBy>
  <cp:revision>9</cp:revision>
  <cp:lastPrinted>2016-01-11T10:45:00Z</cp:lastPrinted>
  <dcterms:created xsi:type="dcterms:W3CDTF">2015-10-06T10:52:00Z</dcterms:created>
  <dcterms:modified xsi:type="dcterms:W3CDTF">2016-01-11T10:48:00Z</dcterms:modified>
</cp:coreProperties>
</file>